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A6E" w14:textId="77777777" w:rsidR="000A6472" w:rsidRDefault="000A6472" w:rsidP="000A647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09941B6" wp14:editId="027AC07B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Zápis číslo 3/2026</w:t>
      </w:r>
    </w:p>
    <w:p w14:paraId="1E318076" w14:textId="77777777" w:rsidR="000A6472" w:rsidRDefault="000A6472" w:rsidP="000A647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6C19E1D1" w14:textId="77777777" w:rsidR="000A6472" w:rsidRDefault="000A6472" w:rsidP="000A6472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37F8FC8C" w14:textId="77777777" w:rsidR="000A6472" w:rsidRPr="002B5033" w:rsidRDefault="000A6472" w:rsidP="000A64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65FD56CE" w14:textId="77777777" w:rsidR="000A6472" w:rsidRPr="002B5033" w:rsidRDefault="000A6472" w:rsidP="000A64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42F815C5" w14:textId="77777777" w:rsidR="000A6472" w:rsidRPr="002B5033" w:rsidRDefault="000A6472" w:rsidP="000A64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426806D9" w14:textId="77777777" w:rsidR="000A6472" w:rsidRDefault="000A6472" w:rsidP="000A6472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2BDB9C55" w14:textId="77777777" w:rsidR="000A6472" w:rsidRPr="002E2006" w:rsidRDefault="000A6472" w:rsidP="000A6472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23093921" w14:textId="77777777" w:rsidR="000A6472" w:rsidRPr="002E2006" w:rsidRDefault="000A6472" w:rsidP="000A6472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33E16F12" w14:textId="77777777" w:rsidR="000A6472" w:rsidRDefault="000A6472" w:rsidP="000A6472">
      <w:pPr>
        <w:jc w:val="center"/>
      </w:pPr>
    </w:p>
    <w:p w14:paraId="6A6ED556" w14:textId="77777777" w:rsidR="000A6472" w:rsidRDefault="000A6472" w:rsidP="000A647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888"/>
        <w:gridCol w:w="1372"/>
        <w:gridCol w:w="3155"/>
      </w:tblGrid>
      <w:tr w:rsidR="000A6472" w14:paraId="6172F86A" w14:textId="77777777" w:rsidTr="00361F4A">
        <w:tc>
          <w:tcPr>
            <w:tcW w:w="1668" w:type="dxa"/>
          </w:tcPr>
          <w:p w14:paraId="38FB2F3E" w14:textId="77777777" w:rsidR="000A6472" w:rsidRDefault="000A6472" w:rsidP="00361F4A">
            <w:r>
              <w:t>Datum konání:</w:t>
            </w:r>
          </w:p>
        </w:tc>
        <w:tc>
          <w:tcPr>
            <w:tcW w:w="2936" w:type="dxa"/>
          </w:tcPr>
          <w:p w14:paraId="17501FB0" w14:textId="77777777" w:rsidR="000A6472" w:rsidRDefault="000A6472" w:rsidP="00361F4A">
            <w:pPr>
              <w:rPr>
                <w:b/>
                <w:bCs/>
              </w:rPr>
            </w:pPr>
            <w:r>
              <w:rPr>
                <w:b/>
                <w:bCs/>
              </w:rPr>
              <w:t>29.5.2026</w:t>
            </w:r>
          </w:p>
        </w:tc>
        <w:tc>
          <w:tcPr>
            <w:tcW w:w="1384" w:type="dxa"/>
          </w:tcPr>
          <w:p w14:paraId="77DC6552" w14:textId="77777777" w:rsidR="000A6472" w:rsidRDefault="000A6472" w:rsidP="00361F4A">
            <w:r>
              <w:t>Čas konání:</w:t>
            </w:r>
          </w:p>
        </w:tc>
        <w:tc>
          <w:tcPr>
            <w:tcW w:w="3222" w:type="dxa"/>
          </w:tcPr>
          <w:p w14:paraId="5D27F871" w14:textId="77777777" w:rsidR="000A6472" w:rsidRDefault="000A6472" w:rsidP="00361F4A">
            <w:r>
              <w:t>19,00 hodin – 20,30 hodin</w:t>
            </w:r>
          </w:p>
        </w:tc>
      </w:tr>
    </w:tbl>
    <w:p w14:paraId="12B0F3E5" w14:textId="77777777" w:rsidR="000A6472" w:rsidRDefault="000A6472" w:rsidP="000A64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0A6472" w14:paraId="7761CEB3" w14:textId="77777777" w:rsidTr="00361F4A">
        <w:tc>
          <w:tcPr>
            <w:tcW w:w="1668" w:type="dxa"/>
          </w:tcPr>
          <w:p w14:paraId="2989558F" w14:textId="77777777" w:rsidR="000A6472" w:rsidRDefault="000A6472" w:rsidP="00361F4A">
            <w:r>
              <w:t>Přítomni:</w:t>
            </w:r>
          </w:p>
        </w:tc>
        <w:tc>
          <w:tcPr>
            <w:tcW w:w="7542" w:type="dxa"/>
            <w:gridSpan w:val="2"/>
          </w:tcPr>
          <w:p w14:paraId="14A41FBA" w14:textId="77777777" w:rsidR="000A6472" w:rsidRDefault="000A6472" w:rsidP="00361F4A">
            <w:pPr>
              <w:widowControl w:val="0"/>
              <w:autoSpaceDE w:val="0"/>
              <w:autoSpaceDN w:val="0"/>
              <w:adjustRightInd w:val="0"/>
            </w:pPr>
            <w:r>
              <w:t xml:space="preserve"> Stanislav Prokop, Miroslav Gruntorád, Jiří Koubík, Mgr. Radek Lhotka, Lenka Vaněčková, Václav Adamovský</w:t>
            </w:r>
          </w:p>
        </w:tc>
      </w:tr>
      <w:tr w:rsidR="000A6472" w14:paraId="52FD160A" w14:textId="77777777" w:rsidTr="00361F4A">
        <w:tc>
          <w:tcPr>
            <w:tcW w:w="1668" w:type="dxa"/>
          </w:tcPr>
          <w:p w14:paraId="7E43A8B4" w14:textId="77777777" w:rsidR="000A6472" w:rsidRDefault="000A6472" w:rsidP="00361F4A">
            <w:r>
              <w:t>Omluveni:</w:t>
            </w:r>
          </w:p>
        </w:tc>
        <w:tc>
          <w:tcPr>
            <w:tcW w:w="7542" w:type="dxa"/>
            <w:gridSpan w:val="2"/>
          </w:tcPr>
          <w:p w14:paraId="04ABEF04" w14:textId="77777777" w:rsidR="000A6472" w:rsidRDefault="000A6472" w:rsidP="00361F4A">
            <w:r>
              <w:t>Martin Pajer</w:t>
            </w:r>
          </w:p>
        </w:tc>
      </w:tr>
      <w:tr w:rsidR="000A6472" w14:paraId="7BE1707B" w14:textId="77777777" w:rsidTr="00361F4A">
        <w:tc>
          <w:tcPr>
            <w:tcW w:w="1668" w:type="dxa"/>
          </w:tcPr>
          <w:p w14:paraId="52435034" w14:textId="77777777" w:rsidR="000A6472" w:rsidRDefault="000A6472" w:rsidP="00361F4A">
            <w:r>
              <w:t>Hosté:</w:t>
            </w:r>
          </w:p>
        </w:tc>
        <w:tc>
          <w:tcPr>
            <w:tcW w:w="7542" w:type="dxa"/>
            <w:gridSpan w:val="2"/>
          </w:tcPr>
          <w:p w14:paraId="7B68BB2C" w14:textId="77777777" w:rsidR="000A6472" w:rsidRDefault="000A6472" w:rsidP="00361F4A">
            <w:r>
              <w:t>Denisa Holadová</w:t>
            </w:r>
          </w:p>
        </w:tc>
      </w:tr>
      <w:tr w:rsidR="000A6472" w14:paraId="387251F9" w14:textId="77777777" w:rsidTr="00361F4A">
        <w:tc>
          <w:tcPr>
            <w:tcW w:w="2148" w:type="dxa"/>
            <w:gridSpan w:val="2"/>
          </w:tcPr>
          <w:p w14:paraId="12A5154C" w14:textId="77777777" w:rsidR="000A6472" w:rsidRDefault="000A6472" w:rsidP="00361F4A">
            <w:r>
              <w:t>Ověřovatelé zápisu:</w:t>
            </w:r>
          </w:p>
        </w:tc>
        <w:tc>
          <w:tcPr>
            <w:tcW w:w="7062" w:type="dxa"/>
          </w:tcPr>
          <w:p w14:paraId="622ECCC3" w14:textId="77777777" w:rsidR="000A6472" w:rsidRDefault="000A6472" w:rsidP="00361F4A">
            <w:r>
              <w:t>Václav Adamovský, Lenka Vaněčková</w:t>
            </w:r>
          </w:p>
        </w:tc>
      </w:tr>
    </w:tbl>
    <w:p w14:paraId="14BF7DF9" w14:textId="77777777" w:rsidR="000A6472" w:rsidRDefault="000A6472" w:rsidP="000A6472"/>
    <w:p w14:paraId="11507BFF" w14:textId="77777777" w:rsidR="000A6472" w:rsidRDefault="000A6472" w:rsidP="000A64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57B1A480" w14:textId="77777777" w:rsidR="000A6472" w:rsidRDefault="000A6472" w:rsidP="000A6472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5500AB8C" w14:textId="77777777" w:rsidR="000A6472" w:rsidRDefault="000A6472" w:rsidP="000A6472"/>
    <w:p w14:paraId="15C20D07" w14:textId="77777777" w:rsidR="000A6472" w:rsidRDefault="000A6472" w:rsidP="000A64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507A7FFD" w14:textId="77777777" w:rsidR="000A6472" w:rsidRDefault="000A6472" w:rsidP="000A6472">
      <w:pPr>
        <w:ind w:left="360"/>
      </w:pPr>
      <w:r>
        <w:t>Starosta shledal, že zastupitelstvo je usnášení schopné.</w:t>
      </w:r>
    </w:p>
    <w:p w14:paraId="068CDA77" w14:textId="77777777" w:rsidR="000A6472" w:rsidRDefault="000A6472" w:rsidP="000A6472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64A5BAA1" w14:textId="77777777" w:rsidR="000A6472" w:rsidRDefault="000A6472" w:rsidP="000A64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44F5A38E" w14:textId="77777777" w:rsidR="000A6472" w:rsidRDefault="000A6472" w:rsidP="000A6472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1E905C19" w14:textId="77777777" w:rsidR="000A6472" w:rsidRDefault="000A6472" w:rsidP="000A6472">
      <w:pPr>
        <w:rPr>
          <w:b/>
          <w:bCs/>
        </w:rPr>
      </w:pPr>
      <w:r>
        <w:rPr>
          <w:b/>
          <w:bCs/>
        </w:rPr>
        <w:t>Návrh programu</w:t>
      </w:r>
    </w:p>
    <w:p w14:paraId="2329F8EF" w14:textId="77777777" w:rsidR="000A6472" w:rsidRPr="0080774F" w:rsidRDefault="000A6472" w:rsidP="000A6472">
      <w:pPr>
        <w:numPr>
          <w:ilvl w:val="0"/>
          <w:numId w:val="2"/>
        </w:numPr>
      </w:pPr>
      <w:r>
        <w:t>Schválení auditorské zprávy o výsledku hospodaření obce za rok 2025</w:t>
      </w:r>
    </w:p>
    <w:p w14:paraId="1C3FB81A" w14:textId="77777777" w:rsidR="000A6472" w:rsidRDefault="000A6472" w:rsidP="000A6472">
      <w:pPr>
        <w:numPr>
          <w:ilvl w:val="0"/>
          <w:numId w:val="2"/>
        </w:numPr>
      </w:pPr>
      <w:r>
        <w:t>Schválení řádné účetní závěrky obce Mezilesí za rok 2025</w:t>
      </w:r>
    </w:p>
    <w:p w14:paraId="538677AA" w14:textId="77777777" w:rsidR="000A6472" w:rsidRDefault="000A6472" w:rsidP="000A6472">
      <w:pPr>
        <w:numPr>
          <w:ilvl w:val="0"/>
          <w:numId w:val="2"/>
        </w:numPr>
      </w:pPr>
      <w:r>
        <w:t>Závěrečný účet obce Mezilesí za rok 2025</w:t>
      </w:r>
    </w:p>
    <w:p w14:paraId="68A993C4" w14:textId="77777777" w:rsidR="000A6472" w:rsidRDefault="000A6472" w:rsidP="000A6472">
      <w:pPr>
        <w:numPr>
          <w:ilvl w:val="0"/>
          <w:numId w:val="2"/>
        </w:numPr>
      </w:pPr>
      <w:r w:rsidRPr="000A6472">
        <w:rPr>
          <w:highlight w:val="black"/>
        </w:rPr>
        <w:t>Pavel Vaněček</w:t>
      </w:r>
      <w:r>
        <w:t xml:space="preserve"> - žádost o odkoupení části obecního pozemku par.č. 1160/1 </w:t>
      </w:r>
    </w:p>
    <w:p w14:paraId="4C96AC54" w14:textId="77777777" w:rsidR="000A6472" w:rsidRDefault="000A6472" w:rsidP="000A6472">
      <w:pPr>
        <w:numPr>
          <w:ilvl w:val="0"/>
          <w:numId w:val="2"/>
        </w:numPr>
      </w:pPr>
      <w:r w:rsidRPr="000A6472">
        <w:rPr>
          <w:highlight w:val="black"/>
        </w:rPr>
        <w:t>Marta Martinová</w:t>
      </w:r>
      <w:r>
        <w:t xml:space="preserve"> - žádost o odkoupení části obecního pozemku par.č. 1161/42</w:t>
      </w:r>
    </w:p>
    <w:p w14:paraId="4B5E0275" w14:textId="2437CA40" w:rsidR="000A6472" w:rsidRDefault="000A6472" w:rsidP="00786AF3"/>
    <w:p w14:paraId="70912A94" w14:textId="77777777" w:rsidR="000A6472" w:rsidRPr="008E15D4" w:rsidRDefault="000A6472" w:rsidP="000A6472">
      <w:pPr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7C397AB2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B5512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B5D32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30FD8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2A6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424EA30" w14:textId="77777777" w:rsidR="000A6472" w:rsidRDefault="000A6472" w:rsidP="000A6472">
      <w:pPr>
        <w:ind w:left="360"/>
      </w:pPr>
    </w:p>
    <w:p w14:paraId="57390017" w14:textId="77777777" w:rsidR="000A6472" w:rsidRDefault="000A6472" w:rsidP="000A6472">
      <w:pPr>
        <w:ind w:left="360"/>
      </w:pPr>
      <w:r>
        <w:br w:type="page"/>
      </w:r>
    </w:p>
    <w:p w14:paraId="40C5453A" w14:textId="77777777" w:rsidR="000A6472" w:rsidRDefault="000A6472" w:rsidP="000A64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6AFD97DC" w14:textId="77777777" w:rsidR="000A6472" w:rsidRPr="003417B1" w:rsidRDefault="000A6472" w:rsidP="000A6472">
      <w:pPr>
        <w:rPr>
          <w:b/>
          <w:bCs/>
          <w:u w:val="single"/>
        </w:rPr>
      </w:pPr>
    </w:p>
    <w:p w14:paraId="1DB7D24D" w14:textId="77777777" w:rsidR="000A6472" w:rsidRDefault="000A6472" w:rsidP="000A6472"/>
    <w:p w14:paraId="300BA5B9" w14:textId="77777777" w:rsidR="000A6472" w:rsidRPr="00643001" w:rsidRDefault="000A6472" w:rsidP="000A6472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1</w:t>
      </w:r>
      <w:r w:rsidRPr="00643001">
        <w:rPr>
          <w:u w:val="single"/>
        </w:rPr>
        <w:t>.</w:t>
      </w:r>
      <w:r w:rsidRPr="00643001">
        <w:rPr>
          <w:u w:val="single"/>
        </w:rPr>
        <w:tab/>
      </w:r>
      <w:r>
        <w:rPr>
          <w:u w:val="single"/>
        </w:rPr>
        <w:t>Schválení auditorské zprávy o výsledku hospodaření obce za rok 2025</w:t>
      </w:r>
    </w:p>
    <w:p w14:paraId="49E16434" w14:textId="77777777" w:rsidR="000A6472" w:rsidRDefault="000A6472" w:rsidP="000A6472">
      <w:pPr>
        <w:jc w:val="both"/>
      </w:pPr>
      <w:r>
        <w:t xml:space="preserve">            Starosta obce předložil ke schválení zprávu auditorské společnosti o výsledku přezkoumání hospodaření obce Mezilesí za rok 2025 </w:t>
      </w:r>
    </w:p>
    <w:p w14:paraId="66CDE8FE" w14:textId="77777777" w:rsidR="000A6472" w:rsidRDefault="000A6472" w:rsidP="000A6472">
      <w:pPr>
        <w:pStyle w:val="Odstavecseseznamem"/>
        <w:tabs>
          <w:tab w:val="num" w:pos="360"/>
        </w:tabs>
      </w:pPr>
    </w:p>
    <w:p w14:paraId="04704AC5" w14:textId="77777777" w:rsidR="000A6472" w:rsidRPr="00595729" w:rsidRDefault="000A6472" w:rsidP="000A6472">
      <w:pPr>
        <w:pStyle w:val="Odstavecseseznamem"/>
        <w:tabs>
          <w:tab w:val="num" w:pos="360"/>
        </w:tabs>
        <w:rPr>
          <w:u w:val="single"/>
        </w:rPr>
      </w:pPr>
      <w:r>
        <w:rPr>
          <w:u w:val="single"/>
        </w:rPr>
        <w:t>Usnesení č. 10/26</w:t>
      </w:r>
    </w:p>
    <w:p w14:paraId="62F109A8" w14:textId="77777777" w:rsidR="000A6472" w:rsidRPr="00595729" w:rsidRDefault="000A6472" w:rsidP="000A6472">
      <w:pPr>
        <w:ind w:left="360"/>
        <w:jc w:val="both"/>
        <w:rPr>
          <w:u w:val="single"/>
        </w:rPr>
      </w:pPr>
      <w:r>
        <w:t>– zastupitelstvo obce Mezilesí schválilo zprávu auditora o výsledku přezkoumání hospodaření obce Mezilesí za rok 2025 bez výhrad</w:t>
      </w:r>
    </w:p>
    <w:p w14:paraId="540C64AC" w14:textId="77777777" w:rsidR="000A6472" w:rsidRDefault="000A6472" w:rsidP="000A6472">
      <w:pPr>
        <w:pStyle w:val="Odstavecseseznamem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0143585C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EF0E0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BABC5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A212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6FF9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FA17E0B" w14:textId="77777777" w:rsidR="000A6472" w:rsidRDefault="000A6472" w:rsidP="000A6472">
      <w:pPr>
        <w:rPr>
          <w:u w:val="single"/>
        </w:rPr>
      </w:pPr>
    </w:p>
    <w:p w14:paraId="416D1D73" w14:textId="77777777" w:rsidR="000A6472" w:rsidRDefault="000A6472" w:rsidP="000A6472">
      <w:pPr>
        <w:rPr>
          <w:u w:val="single"/>
        </w:rPr>
      </w:pPr>
    </w:p>
    <w:p w14:paraId="120FA5A0" w14:textId="77777777" w:rsidR="000A6472" w:rsidRDefault="000A6472" w:rsidP="000A6472">
      <w:pPr>
        <w:rPr>
          <w:u w:val="single"/>
        </w:rPr>
      </w:pPr>
    </w:p>
    <w:p w14:paraId="7D51A903" w14:textId="77777777" w:rsidR="000A6472" w:rsidRPr="00A77D3D" w:rsidRDefault="000A6472" w:rsidP="000A6472">
      <w:r w:rsidRPr="00643001">
        <w:rPr>
          <w:u w:val="single"/>
        </w:rPr>
        <w:t xml:space="preserve">ad. </w:t>
      </w:r>
      <w:r>
        <w:rPr>
          <w:u w:val="single"/>
        </w:rPr>
        <w:t xml:space="preserve">2. Schválení řádné účetní závěrky obce Mezilesí za rok 2025 </w:t>
      </w:r>
    </w:p>
    <w:p w14:paraId="40CDD9A4" w14:textId="77777777" w:rsidR="000A6472" w:rsidRDefault="000A6472" w:rsidP="000A6472">
      <w:pPr>
        <w:jc w:val="both"/>
      </w:pPr>
      <w:r>
        <w:t xml:space="preserve">         Účetní obce předložila zastupitelstvu obce Mezilesí ke schválení řádnou účetní závěrku obce Mezilesí za rok 2025</w:t>
      </w:r>
    </w:p>
    <w:p w14:paraId="342344AB" w14:textId="77777777" w:rsidR="000A6472" w:rsidRPr="00D018F8" w:rsidRDefault="000A6472" w:rsidP="000A6472">
      <w:pPr>
        <w:jc w:val="both"/>
      </w:pPr>
    </w:p>
    <w:p w14:paraId="480E10AA" w14:textId="77777777" w:rsidR="000A6472" w:rsidRDefault="000A6472" w:rsidP="000A6472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11/26</w:t>
      </w:r>
    </w:p>
    <w:p w14:paraId="5EA21A9B" w14:textId="6D640C19" w:rsidR="000A6472" w:rsidRDefault="000A6472" w:rsidP="000A6472">
      <w:pPr>
        <w:jc w:val="both"/>
      </w:pPr>
      <w:r>
        <w:t>– zastupitelstvo obce Mezilesí schválilo řádnou účetní závěrku obce Mezilesí za rok 202</w:t>
      </w:r>
      <w:r w:rsidR="007D0693">
        <w:t>5</w:t>
      </w:r>
      <w:r>
        <w:t xml:space="preserve"> bez výhrad</w:t>
      </w:r>
    </w:p>
    <w:p w14:paraId="0BE385C7" w14:textId="77777777" w:rsidR="000A6472" w:rsidRDefault="000A6472" w:rsidP="000A6472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5F57BFA7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D220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CDD41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F955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E8E1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460412F" w14:textId="77777777" w:rsidR="000A6472" w:rsidRDefault="000A6472" w:rsidP="000A6472">
      <w:pPr>
        <w:rPr>
          <w:u w:val="single"/>
        </w:rPr>
      </w:pPr>
    </w:p>
    <w:p w14:paraId="3BB187E8" w14:textId="77777777" w:rsidR="000A6472" w:rsidRDefault="000A6472" w:rsidP="000A6472">
      <w:pPr>
        <w:rPr>
          <w:u w:val="single"/>
        </w:rPr>
      </w:pPr>
    </w:p>
    <w:p w14:paraId="24B7B556" w14:textId="77777777" w:rsidR="000A6472" w:rsidRDefault="000A6472" w:rsidP="000A6472">
      <w:pPr>
        <w:rPr>
          <w:u w:val="single"/>
        </w:rPr>
      </w:pPr>
    </w:p>
    <w:p w14:paraId="36B466DB" w14:textId="77777777" w:rsidR="000A6472" w:rsidRPr="00643001" w:rsidRDefault="000A6472" w:rsidP="000A6472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3</w:t>
      </w:r>
      <w:r w:rsidRPr="00643001">
        <w:rPr>
          <w:u w:val="single"/>
        </w:rPr>
        <w:t>.</w:t>
      </w:r>
      <w:r>
        <w:rPr>
          <w:u w:val="single"/>
        </w:rPr>
        <w:t xml:space="preserve"> Závěrečný účet obce Mezilesí za rok 2025</w:t>
      </w:r>
    </w:p>
    <w:p w14:paraId="41DAA564" w14:textId="77777777" w:rsidR="000A6472" w:rsidRDefault="000A6472" w:rsidP="000A6472">
      <w:pPr>
        <w:jc w:val="both"/>
      </w:pPr>
      <w:r>
        <w:t xml:space="preserve">            Starosta obce předložil zastupitelstvu ke schválení závěrečný účet obce Mezilesí za rok 2025</w:t>
      </w:r>
    </w:p>
    <w:p w14:paraId="7C07D241" w14:textId="77777777" w:rsidR="000A6472" w:rsidRDefault="000A6472" w:rsidP="000A6472">
      <w:pPr>
        <w:pStyle w:val="Odstavecseseznamem"/>
        <w:tabs>
          <w:tab w:val="num" w:pos="360"/>
        </w:tabs>
      </w:pPr>
    </w:p>
    <w:p w14:paraId="5319FB27" w14:textId="77777777" w:rsidR="000A6472" w:rsidRPr="00595729" w:rsidRDefault="000A6472" w:rsidP="000A6472">
      <w:pPr>
        <w:pStyle w:val="Odstavecseseznamem"/>
        <w:tabs>
          <w:tab w:val="num" w:pos="360"/>
        </w:tabs>
        <w:rPr>
          <w:u w:val="single"/>
        </w:rPr>
      </w:pPr>
      <w:r w:rsidRPr="00595729">
        <w:rPr>
          <w:u w:val="single"/>
        </w:rPr>
        <w:t xml:space="preserve">Usnesení č. </w:t>
      </w:r>
      <w:r>
        <w:rPr>
          <w:u w:val="single"/>
        </w:rPr>
        <w:t>12/26</w:t>
      </w:r>
    </w:p>
    <w:p w14:paraId="26C4E49B" w14:textId="77777777" w:rsidR="000A6472" w:rsidRPr="00595729" w:rsidRDefault="000A6472" w:rsidP="000A6472">
      <w:pPr>
        <w:ind w:left="360"/>
        <w:jc w:val="both"/>
        <w:rPr>
          <w:u w:val="single"/>
        </w:rPr>
      </w:pPr>
      <w:r>
        <w:t>– zastupitelstvo obce Mezilesí schválilo závěrečný účet obce Mezilesí za rok 2025</w:t>
      </w:r>
    </w:p>
    <w:p w14:paraId="6A82D530" w14:textId="77777777" w:rsidR="000A6472" w:rsidRDefault="000A6472" w:rsidP="000A6472">
      <w:pPr>
        <w:pStyle w:val="Odstavecseseznamem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7DCCA8DA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98C32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3A60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310C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75D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F76ACE1" w14:textId="77777777" w:rsidR="000A6472" w:rsidRDefault="000A6472" w:rsidP="000A6472">
      <w:pPr>
        <w:rPr>
          <w:u w:val="single"/>
        </w:rPr>
      </w:pPr>
    </w:p>
    <w:p w14:paraId="76D30CFA" w14:textId="77777777" w:rsidR="000A6472" w:rsidRDefault="000A6472" w:rsidP="000A6472">
      <w:pPr>
        <w:rPr>
          <w:u w:val="single"/>
        </w:rPr>
      </w:pPr>
    </w:p>
    <w:p w14:paraId="19A5B97A" w14:textId="77777777" w:rsidR="000A6472" w:rsidRDefault="000A6472" w:rsidP="000A6472">
      <w:pPr>
        <w:rPr>
          <w:u w:val="single"/>
        </w:rPr>
      </w:pPr>
    </w:p>
    <w:p w14:paraId="05C92B1B" w14:textId="77777777" w:rsidR="000A6472" w:rsidRDefault="000A6472" w:rsidP="000A6472"/>
    <w:p w14:paraId="11875D9D" w14:textId="77777777" w:rsidR="000A6472" w:rsidRPr="00643001" w:rsidRDefault="000A6472" w:rsidP="000A6472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 xml:space="preserve">4. </w:t>
      </w:r>
      <w:r w:rsidRPr="000A6472">
        <w:rPr>
          <w:highlight w:val="black"/>
          <w:u w:val="single"/>
        </w:rPr>
        <w:t>Pavel Vaněček</w:t>
      </w:r>
      <w:r>
        <w:rPr>
          <w:u w:val="single"/>
        </w:rPr>
        <w:t xml:space="preserve"> – žádost o dokoupení pozemku</w:t>
      </w:r>
    </w:p>
    <w:p w14:paraId="111F095C" w14:textId="77777777" w:rsidR="000A6472" w:rsidRDefault="000A6472" w:rsidP="000A6472">
      <w:pPr>
        <w:jc w:val="both"/>
      </w:pPr>
      <w:r>
        <w:t xml:space="preserve">            Starosta obce předložil zastupitelstvu obce Mezilesí žádost </w:t>
      </w:r>
      <w:r w:rsidRPr="000A6472">
        <w:rPr>
          <w:highlight w:val="black"/>
        </w:rPr>
        <w:t>p. P. Vaněčka</w:t>
      </w:r>
      <w:r>
        <w:t xml:space="preserve"> o odkoupení části pozemku par. č. 1160/1 o výměře 21 m2, užívaného jako garáž</w:t>
      </w:r>
    </w:p>
    <w:p w14:paraId="6EB6C02C" w14:textId="77777777" w:rsidR="000A6472" w:rsidRDefault="000A6472" w:rsidP="000A6472">
      <w:pPr>
        <w:pStyle w:val="Odstavecseseznamem"/>
        <w:tabs>
          <w:tab w:val="num" w:pos="360"/>
        </w:tabs>
      </w:pPr>
    </w:p>
    <w:p w14:paraId="73F74933" w14:textId="77777777" w:rsidR="000A6472" w:rsidRPr="00595729" w:rsidRDefault="000A6472" w:rsidP="000A6472">
      <w:pPr>
        <w:pStyle w:val="Odstavecseseznamem"/>
        <w:tabs>
          <w:tab w:val="num" w:pos="360"/>
        </w:tabs>
        <w:rPr>
          <w:u w:val="single"/>
        </w:rPr>
      </w:pPr>
      <w:r>
        <w:rPr>
          <w:u w:val="single"/>
        </w:rPr>
        <w:t>Usnesení č. 13/26</w:t>
      </w:r>
    </w:p>
    <w:p w14:paraId="70C0150C" w14:textId="77777777" w:rsidR="000A6472" w:rsidRPr="00595729" w:rsidRDefault="000A6472" w:rsidP="000A6472">
      <w:pPr>
        <w:ind w:left="360"/>
        <w:jc w:val="both"/>
        <w:rPr>
          <w:u w:val="single"/>
        </w:rPr>
      </w:pPr>
      <w:r>
        <w:t>– zastupitelstvo obce Mezilesí schválilo prodej části pozemku par. č. 1160/1, záměr prodeje je vyvěšen 5.6.2026, cena činí 45,- kč/1 m2</w:t>
      </w:r>
    </w:p>
    <w:p w14:paraId="13F46061" w14:textId="77777777" w:rsidR="000A6472" w:rsidRDefault="000A6472" w:rsidP="000A6472">
      <w:pPr>
        <w:pStyle w:val="Odstavecseseznamem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1F4DFB28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15D3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F60D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259D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085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DA8E309" w14:textId="77777777" w:rsidR="000A6472" w:rsidRDefault="000A6472" w:rsidP="000A6472">
      <w:pPr>
        <w:rPr>
          <w:u w:val="single"/>
        </w:rPr>
      </w:pPr>
    </w:p>
    <w:p w14:paraId="231A77E9" w14:textId="77777777" w:rsidR="000A6472" w:rsidRDefault="000A6472" w:rsidP="000A6472">
      <w:pPr>
        <w:rPr>
          <w:u w:val="single"/>
        </w:rPr>
      </w:pPr>
    </w:p>
    <w:p w14:paraId="4976DC7E" w14:textId="77777777" w:rsidR="000A6472" w:rsidRDefault="000A6472" w:rsidP="000A6472">
      <w:pPr>
        <w:rPr>
          <w:u w:val="single"/>
        </w:rPr>
      </w:pPr>
    </w:p>
    <w:p w14:paraId="6FF5A61C" w14:textId="77777777" w:rsidR="000A6472" w:rsidRDefault="000A6472" w:rsidP="000A6472">
      <w:pPr>
        <w:rPr>
          <w:u w:val="single"/>
        </w:rPr>
      </w:pPr>
    </w:p>
    <w:p w14:paraId="3DF2864B" w14:textId="77777777" w:rsidR="000A6472" w:rsidRPr="00643001" w:rsidRDefault="000A6472" w:rsidP="000A6472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5</w:t>
      </w:r>
      <w:r w:rsidRPr="00FA64C4">
        <w:rPr>
          <w:u w:val="single"/>
        </w:rPr>
        <w:t xml:space="preserve">. </w:t>
      </w:r>
      <w:r w:rsidRPr="000A6472">
        <w:rPr>
          <w:highlight w:val="black"/>
          <w:u w:val="single"/>
        </w:rPr>
        <w:t>Pí. Marta Martinová</w:t>
      </w:r>
      <w:r>
        <w:rPr>
          <w:u w:val="single"/>
        </w:rPr>
        <w:t xml:space="preserve"> – žádost o odkoupení části obecního pozemku</w:t>
      </w:r>
    </w:p>
    <w:p w14:paraId="1C16CA7C" w14:textId="77777777" w:rsidR="000A6472" w:rsidRDefault="000A6472" w:rsidP="000A6472">
      <w:pPr>
        <w:jc w:val="both"/>
      </w:pPr>
      <w:r>
        <w:t xml:space="preserve">            Starosta obce předložil zastupitelstvu obce Mezilesí žádost </w:t>
      </w:r>
      <w:r w:rsidRPr="000A6472">
        <w:rPr>
          <w:highlight w:val="black"/>
        </w:rPr>
        <w:t>pí. M. Martinové</w:t>
      </w:r>
      <w:r>
        <w:t xml:space="preserve"> o odkoupení části obecního pozemku par. č. 1161/42 o výměře 38 m2, roky užívaného jako součást u domu v Mezilesí</w:t>
      </w:r>
    </w:p>
    <w:p w14:paraId="3162A55B" w14:textId="77777777" w:rsidR="000A6472" w:rsidRDefault="000A6472" w:rsidP="000A6472">
      <w:pPr>
        <w:pStyle w:val="Odstavecseseznamem"/>
        <w:tabs>
          <w:tab w:val="num" w:pos="360"/>
        </w:tabs>
      </w:pPr>
    </w:p>
    <w:p w14:paraId="306E5147" w14:textId="77777777" w:rsidR="000A6472" w:rsidRPr="00595729" w:rsidRDefault="000A6472" w:rsidP="000A6472">
      <w:pPr>
        <w:pStyle w:val="Odstavecseseznamem"/>
        <w:tabs>
          <w:tab w:val="num" w:pos="360"/>
        </w:tabs>
        <w:rPr>
          <w:u w:val="single"/>
        </w:rPr>
      </w:pPr>
      <w:r>
        <w:rPr>
          <w:u w:val="single"/>
        </w:rPr>
        <w:t>Usnesení č. 14/26</w:t>
      </w:r>
    </w:p>
    <w:p w14:paraId="1330D3A2" w14:textId="77777777" w:rsidR="000A6472" w:rsidRPr="00595729" w:rsidRDefault="000A6472" w:rsidP="000A6472">
      <w:pPr>
        <w:ind w:left="360"/>
        <w:jc w:val="both"/>
        <w:rPr>
          <w:u w:val="single"/>
        </w:rPr>
      </w:pPr>
      <w:r>
        <w:t>– zastupitelstvo obce Mezilesí schválilo prodej části obecního pozemku par. č. 1161/42, záměr prodeje je vyvěšen 5.6.2026, cena činí 45,- Kč/1 m2</w:t>
      </w:r>
    </w:p>
    <w:p w14:paraId="5333A23A" w14:textId="77777777" w:rsidR="000A6472" w:rsidRDefault="000A6472" w:rsidP="000A6472">
      <w:pPr>
        <w:pStyle w:val="Odstavecseseznamem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0A6472" w14:paraId="1CCE6C69" w14:textId="77777777" w:rsidTr="00361F4A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363A2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3283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8C4BF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C8A6" w14:textId="77777777" w:rsidR="000A6472" w:rsidRDefault="000A6472" w:rsidP="00361F4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621C566" w14:textId="77777777" w:rsidR="000A6472" w:rsidRDefault="000A6472" w:rsidP="000A6472">
      <w:pPr>
        <w:rPr>
          <w:u w:val="single"/>
        </w:rPr>
      </w:pPr>
    </w:p>
    <w:p w14:paraId="489E97F2" w14:textId="77777777" w:rsidR="000A6472" w:rsidRDefault="000A6472" w:rsidP="000A6472">
      <w:pPr>
        <w:rPr>
          <w:u w:val="single"/>
        </w:rPr>
      </w:pPr>
    </w:p>
    <w:p w14:paraId="5BFC435E" w14:textId="77777777" w:rsidR="000A6472" w:rsidRDefault="000A6472" w:rsidP="000A6472">
      <w:pPr>
        <w:rPr>
          <w:u w:val="single"/>
        </w:rPr>
      </w:pPr>
    </w:p>
    <w:p w14:paraId="77B152D3" w14:textId="77777777" w:rsidR="000A6472" w:rsidRDefault="000A6472" w:rsidP="000A6472">
      <w:pPr>
        <w:rPr>
          <w:iCs/>
        </w:rPr>
      </w:pPr>
      <w:r>
        <w:rPr>
          <w:i/>
          <w:iCs/>
        </w:rPr>
        <w:t>Zapsal:</w:t>
      </w:r>
      <w:r>
        <w:rPr>
          <w:i/>
          <w:iCs/>
        </w:rPr>
        <w:tab/>
      </w:r>
      <w:r>
        <w:rPr>
          <w:iCs/>
        </w:rPr>
        <w:t>Denisa Holadová</w:t>
      </w:r>
    </w:p>
    <w:p w14:paraId="68C35525" w14:textId="77777777" w:rsidR="000A6472" w:rsidRDefault="000A6472" w:rsidP="000A6472">
      <w:pPr>
        <w:jc w:val="both"/>
        <w:rPr>
          <w:i/>
          <w:iCs/>
        </w:rPr>
      </w:pPr>
    </w:p>
    <w:p w14:paraId="28A66D3F" w14:textId="77777777" w:rsidR="000A6472" w:rsidRDefault="000A6472" w:rsidP="000A6472">
      <w:pPr>
        <w:jc w:val="both"/>
        <w:rPr>
          <w:i/>
          <w:iCs/>
        </w:rPr>
      </w:pPr>
    </w:p>
    <w:p w14:paraId="13B9C695" w14:textId="77777777" w:rsidR="000A6472" w:rsidRPr="0007312B" w:rsidRDefault="000A6472" w:rsidP="000A6472">
      <w:pPr>
        <w:jc w:val="both"/>
      </w:pPr>
      <w:r>
        <w:rPr>
          <w:i/>
          <w:iCs/>
        </w:rPr>
        <w:t>Ověřovatelé zápisu:</w:t>
      </w:r>
      <w:r>
        <w:rPr>
          <w:i/>
          <w:iCs/>
        </w:rPr>
        <w:tab/>
        <w:t xml:space="preserve">           </w:t>
      </w:r>
      <w:r>
        <w:t>Václav Adamovský</w:t>
      </w:r>
    </w:p>
    <w:p w14:paraId="5903FA8C" w14:textId="77777777" w:rsidR="000A6472" w:rsidRDefault="000A6472" w:rsidP="000A6472">
      <w:pPr>
        <w:jc w:val="both"/>
        <w:rPr>
          <w:iCs/>
        </w:rPr>
      </w:pPr>
      <w:r>
        <w:rPr>
          <w:iCs/>
        </w:rPr>
        <w:t xml:space="preserve">                                               </w:t>
      </w:r>
    </w:p>
    <w:p w14:paraId="08AFC473" w14:textId="77777777" w:rsidR="000A6472" w:rsidRDefault="000A6472" w:rsidP="000A6472">
      <w:pPr>
        <w:jc w:val="both"/>
      </w:pPr>
      <w:r>
        <w:rPr>
          <w:iCs/>
        </w:rPr>
        <w:t xml:space="preserve">                                              </w:t>
      </w:r>
      <w:r>
        <w:t>Lenka Vaněčková</w:t>
      </w:r>
    </w:p>
    <w:p w14:paraId="5A101F5B" w14:textId="77777777" w:rsidR="000A6472" w:rsidRDefault="000A6472" w:rsidP="000A6472"/>
    <w:p w14:paraId="378FCD03" w14:textId="77777777" w:rsidR="000A6472" w:rsidRDefault="000A6472" w:rsidP="000A6472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22B8B599" w14:textId="77777777" w:rsidR="000A6472" w:rsidRDefault="000A6472" w:rsidP="000A6472"/>
    <w:p w14:paraId="231B6954" w14:textId="77777777" w:rsidR="000A6472" w:rsidRDefault="000A6472" w:rsidP="000A6472"/>
    <w:p w14:paraId="6DA47E93" w14:textId="6371AA07" w:rsidR="000A6472" w:rsidRDefault="000A6472" w:rsidP="000A6472">
      <w:r>
        <w:t xml:space="preserve"> Vyvěšeno dne: </w:t>
      </w:r>
      <w:r w:rsidR="00786AF3">
        <w:t>5</w:t>
      </w:r>
      <w:r>
        <w:t>. června 2026</w:t>
      </w:r>
    </w:p>
    <w:p w14:paraId="5A98BD0B" w14:textId="77777777" w:rsidR="000A6472" w:rsidRDefault="000A6472" w:rsidP="000A6472">
      <w:r>
        <w:t xml:space="preserve"> Sejmuto dne </w:t>
      </w:r>
    </w:p>
    <w:p w14:paraId="214654D1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1727676873">
    <w:abstractNumId w:val="0"/>
  </w:num>
  <w:num w:numId="2" w16cid:durableId="197717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72"/>
    <w:rsid w:val="000A6472"/>
    <w:rsid w:val="002D27AA"/>
    <w:rsid w:val="006707DD"/>
    <w:rsid w:val="00786AF3"/>
    <w:rsid w:val="007D0693"/>
    <w:rsid w:val="00C73B51"/>
    <w:rsid w:val="00E4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0F2A"/>
  <w15:chartTrackingRefBased/>
  <w15:docId w15:val="{5D424AF2-24D1-4D5B-8052-74FB582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4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4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4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4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4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4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4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4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4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4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57B6-DB73-4E92-9C71-3606CAE1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4</cp:revision>
  <dcterms:created xsi:type="dcterms:W3CDTF">2026-06-03T17:00:00Z</dcterms:created>
  <dcterms:modified xsi:type="dcterms:W3CDTF">2026-06-05T16:48:00Z</dcterms:modified>
</cp:coreProperties>
</file>