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22B93" w14:textId="2911444A" w:rsidR="005344AC" w:rsidRDefault="005344AC" w:rsidP="005344AC">
      <w:pPr>
        <w:jc w:val="center"/>
        <w:rPr>
          <w:b/>
        </w:rPr>
      </w:pPr>
      <w:r>
        <w:rPr>
          <w:b/>
        </w:rPr>
        <w:t>Střednědobý výhled rozpočtu na rok 202</w:t>
      </w:r>
      <w:r>
        <w:rPr>
          <w:b/>
        </w:rPr>
        <w:t>6</w:t>
      </w:r>
      <w:r>
        <w:rPr>
          <w:b/>
        </w:rPr>
        <w:t xml:space="preserve"> a 202</w:t>
      </w:r>
      <w:r>
        <w:rPr>
          <w:b/>
        </w:rPr>
        <w:t>7</w:t>
      </w:r>
      <w:r>
        <w:rPr>
          <w:b/>
        </w:rPr>
        <w:t xml:space="preserve"> v tis. Kč</w:t>
      </w:r>
    </w:p>
    <w:p w14:paraId="723EA135" w14:textId="77777777" w:rsidR="005344AC" w:rsidRDefault="005344AC" w:rsidP="005344AC"/>
    <w:p w14:paraId="67BB635D" w14:textId="1F2FFBF9" w:rsidR="005344AC" w:rsidRDefault="005344AC" w:rsidP="005344AC">
      <w:proofErr w:type="gramStart"/>
      <w:r>
        <w:t xml:space="preserve">Příjmy:   </w:t>
      </w:r>
      <w:proofErr w:type="gramEnd"/>
      <w:r>
        <w:t xml:space="preserve">                                                                                       202</w:t>
      </w:r>
      <w:r>
        <w:t>6</w:t>
      </w:r>
      <w:r>
        <w:t xml:space="preserve">         202</w:t>
      </w:r>
      <w:r>
        <w:t>7</w:t>
      </w:r>
    </w:p>
    <w:p w14:paraId="1ADFE365" w14:textId="77777777" w:rsidR="005344AC" w:rsidRDefault="005344AC" w:rsidP="005344AC"/>
    <w:p w14:paraId="1A234FCB" w14:textId="0A006A77" w:rsidR="005344AC" w:rsidRDefault="005344AC" w:rsidP="005344AC">
      <w:r>
        <w:t xml:space="preserve">Daň z příjmu </w:t>
      </w:r>
      <w:proofErr w:type="spellStart"/>
      <w:proofErr w:type="gramStart"/>
      <w:r>
        <w:t>fyz.osob</w:t>
      </w:r>
      <w:proofErr w:type="spellEnd"/>
      <w:proofErr w:type="gramEnd"/>
      <w:r>
        <w:t xml:space="preserve"> ze </w:t>
      </w:r>
      <w:proofErr w:type="spellStart"/>
      <w:r>
        <w:t>záv.činnosti</w:t>
      </w:r>
      <w:proofErr w:type="spellEnd"/>
      <w:r>
        <w:t xml:space="preserve">                          1111         3</w:t>
      </w:r>
      <w:r>
        <w:t>3</w:t>
      </w:r>
      <w:r>
        <w:t xml:space="preserve">0            </w:t>
      </w:r>
      <w:r w:rsidR="002A5765">
        <w:t>41</w:t>
      </w:r>
      <w:r>
        <w:t>0</w:t>
      </w:r>
    </w:p>
    <w:p w14:paraId="57B8D7C4" w14:textId="1B064B5E" w:rsidR="005344AC" w:rsidRDefault="005344AC" w:rsidP="005344AC">
      <w:r>
        <w:t xml:space="preserve">Daň z příjmu </w:t>
      </w:r>
      <w:proofErr w:type="spellStart"/>
      <w:proofErr w:type="gramStart"/>
      <w:r>
        <w:t>fyz.osob</w:t>
      </w:r>
      <w:proofErr w:type="spellEnd"/>
      <w:proofErr w:type="gramEnd"/>
      <w:r>
        <w:t xml:space="preserve"> ze </w:t>
      </w:r>
      <w:proofErr w:type="spellStart"/>
      <w:r>
        <w:t>sam.činnosti</w:t>
      </w:r>
      <w:proofErr w:type="spellEnd"/>
      <w:r>
        <w:t xml:space="preserve">                         1112           </w:t>
      </w:r>
      <w:r>
        <w:t>40</w:t>
      </w:r>
      <w:r>
        <w:t xml:space="preserve">              </w:t>
      </w:r>
      <w:r w:rsidR="002A5765">
        <w:t>26</w:t>
      </w:r>
    </w:p>
    <w:p w14:paraId="693A5CCE" w14:textId="0E805769" w:rsidR="005344AC" w:rsidRDefault="005344AC" w:rsidP="005344AC">
      <w:r>
        <w:t xml:space="preserve">Daň z příjmů </w:t>
      </w:r>
      <w:proofErr w:type="spellStart"/>
      <w:proofErr w:type="gramStart"/>
      <w:r>
        <w:t>fyz.osob</w:t>
      </w:r>
      <w:proofErr w:type="spellEnd"/>
      <w:proofErr w:type="gramEnd"/>
      <w:r>
        <w:t xml:space="preserve"> vybíraná srážkou                      1113           </w:t>
      </w:r>
      <w:r>
        <w:t>8</w:t>
      </w:r>
      <w:r>
        <w:t xml:space="preserve">0             </w:t>
      </w:r>
      <w:r w:rsidR="002A5765">
        <w:t>10</w:t>
      </w:r>
      <w:r>
        <w:t>0</w:t>
      </w:r>
    </w:p>
    <w:p w14:paraId="7F074C89" w14:textId="3AF4D049" w:rsidR="005344AC" w:rsidRDefault="005344AC" w:rsidP="005344AC">
      <w:r>
        <w:t xml:space="preserve">Daň z příjmu </w:t>
      </w:r>
      <w:proofErr w:type="spellStart"/>
      <w:proofErr w:type="gramStart"/>
      <w:r>
        <w:t>právn.osob</w:t>
      </w:r>
      <w:proofErr w:type="spellEnd"/>
      <w:proofErr w:type="gramEnd"/>
      <w:r>
        <w:t xml:space="preserve">                                               1121         </w:t>
      </w:r>
      <w:r>
        <w:t>5</w:t>
      </w:r>
      <w:r>
        <w:t>50            5</w:t>
      </w:r>
      <w:r w:rsidR="002A5765">
        <w:t>8</w:t>
      </w:r>
      <w:r>
        <w:t>0</w:t>
      </w:r>
    </w:p>
    <w:p w14:paraId="56100DB8" w14:textId="1CBFA6A9" w:rsidR="005344AC" w:rsidRDefault="005344AC" w:rsidP="005344AC">
      <w:r>
        <w:t>DPH                                                                               1211       1000          1</w:t>
      </w:r>
      <w:r w:rsidR="002A5765">
        <w:t>1</w:t>
      </w:r>
      <w:r>
        <w:t>00</w:t>
      </w:r>
    </w:p>
    <w:p w14:paraId="40EB1FB0" w14:textId="0BB24998" w:rsidR="005344AC" w:rsidRDefault="005344AC" w:rsidP="005344AC">
      <w:r>
        <w:t xml:space="preserve">Popl.za likvidaci </w:t>
      </w:r>
      <w:proofErr w:type="spellStart"/>
      <w:proofErr w:type="gramStart"/>
      <w:r>
        <w:t>komun.odpadu</w:t>
      </w:r>
      <w:proofErr w:type="spellEnd"/>
      <w:proofErr w:type="gramEnd"/>
      <w:r>
        <w:t xml:space="preserve">                                   1345         100            1</w:t>
      </w:r>
      <w:r w:rsidR="002A5765">
        <w:t>5</w:t>
      </w:r>
      <w:r>
        <w:t>0</w:t>
      </w:r>
    </w:p>
    <w:p w14:paraId="172B8698" w14:textId="51F98404" w:rsidR="005344AC" w:rsidRDefault="005344AC" w:rsidP="005344AC">
      <w:proofErr w:type="spellStart"/>
      <w:r>
        <w:t>Popl.ze</w:t>
      </w:r>
      <w:proofErr w:type="spellEnd"/>
      <w:r>
        <w:t xml:space="preserve"> psů                                                                    1341             1,</w:t>
      </w:r>
      <w:r>
        <w:t>3</w:t>
      </w:r>
      <w:r>
        <w:t xml:space="preserve">              1,3</w:t>
      </w:r>
    </w:p>
    <w:p w14:paraId="7BD73F05" w14:textId="37CB2EE2" w:rsidR="005344AC" w:rsidRDefault="005344AC" w:rsidP="005344AC">
      <w:r>
        <w:t>Daň z </w:t>
      </w:r>
      <w:proofErr w:type="spellStart"/>
      <w:r>
        <w:t>hazard.her</w:t>
      </w:r>
      <w:proofErr w:type="spellEnd"/>
      <w:r>
        <w:t xml:space="preserve">                                                           1381           13               </w:t>
      </w:r>
      <w:r w:rsidR="00EF4E73">
        <w:t xml:space="preserve"> 6</w:t>
      </w:r>
    </w:p>
    <w:p w14:paraId="0B999FCD" w14:textId="38B0FFCE" w:rsidR="005344AC" w:rsidRDefault="005344AC" w:rsidP="005344AC">
      <w:r>
        <w:t xml:space="preserve">Daň z nemovitosti                                                         1511         </w:t>
      </w:r>
      <w:r>
        <w:t>195</w:t>
      </w:r>
      <w:r>
        <w:t xml:space="preserve">            </w:t>
      </w:r>
      <w:r w:rsidR="00EF4E73">
        <w:t>390</w:t>
      </w:r>
    </w:p>
    <w:p w14:paraId="1F942E0D" w14:textId="6724184B" w:rsidR="005344AC" w:rsidRDefault="005344AC" w:rsidP="005344AC">
      <w:r>
        <w:t xml:space="preserve">Neinvestiční </w:t>
      </w:r>
      <w:proofErr w:type="spellStart"/>
      <w:r>
        <w:t>transféry</w:t>
      </w:r>
      <w:proofErr w:type="spellEnd"/>
      <w:r>
        <w:t xml:space="preserve">                                                   4112           7</w:t>
      </w:r>
      <w:r>
        <w:t>1,8</w:t>
      </w:r>
      <w:r>
        <w:t xml:space="preserve">           71,8</w:t>
      </w:r>
    </w:p>
    <w:p w14:paraId="12B77381" w14:textId="6EC4EB8E" w:rsidR="005344AC" w:rsidRDefault="005344AC" w:rsidP="005344AC">
      <w:r>
        <w:t>Pronájem pozemků                                          1019     2131            16,4          16,4</w:t>
      </w:r>
    </w:p>
    <w:p w14:paraId="22D6D9FB" w14:textId="138D9F86" w:rsidR="005344AC" w:rsidRDefault="005344AC" w:rsidP="005344AC">
      <w:r>
        <w:t>Pitná voda                                                        2310     2111            7</w:t>
      </w:r>
      <w:r>
        <w:t>0</w:t>
      </w:r>
      <w:r>
        <w:t xml:space="preserve">           </w:t>
      </w:r>
      <w:r w:rsidR="00EF4E73">
        <w:t>10</w:t>
      </w:r>
      <w:r>
        <w:t>0</w:t>
      </w:r>
    </w:p>
    <w:p w14:paraId="27753BEA" w14:textId="3B2D91C0" w:rsidR="005344AC" w:rsidRDefault="005344AC" w:rsidP="005344AC">
      <w:r>
        <w:t xml:space="preserve">Odvádění a </w:t>
      </w:r>
      <w:proofErr w:type="spellStart"/>
      <w:r>
        <w:t>čišť.odpad.vod</w:t>
      </w:r>
      <w:proofErr w:type="spellEnd"/>
      <w:r>
        <w:t xml:space="preserve">                              2321     2111            25             25</w:t>
      </w:r>
    </w:p>
    <w:p w14:paraId="57884FA8" w14:textId="5E3D43D2" w:rsidR="005344AC" w:rsidRDefault="005344AC" w:rsidP="005344AC">
      <w:r>
        <w:t xml:space="preserve">Bytové </w:t>
      </w:r>
      <w:proofErr w:type="gramStart"/>
      <w:r>
        <w:t>hospodářství(</w:t>
      </w:r>
      <w:proofErr w:type="gramEnd"/>
      <w:r>
        <w:t>obecní byt)                     3612     2132            24             24</w:t>
      </w:r>
    </w:p>
    <w:p w14:paraId="2364BD18" w14:textId="6F5FBDA8" w:rsidR="005344AC" w:rsidRDefault="005344AC" w:rsidP="005344AC">
      <w:r>
        <w:t xml:space="preserve">Sběr a svoz </w:t>
      </w:r>
      <w:proofErr w:type="spellStart"/>
      <w:proofErr w:type="gramStart"/>
      <w:r>
        <w:t>komun.odpadu</w:t>
      </w:r>
      <w:proofErr w:type="spellEnd"/>
      <w:proofErr w:type="gramEnd"/>
      <w:r>
        <w:t>(</w:t>
      </w:r>
      <w:proofErr w:type="spellStart"/>
      <w:r>
        <w:t>pron</w:t>
      </w:r>
      <w:proofErr w:type="spellEnd"/>
      <w:r>
        <w:t xml:space="preserve">. </w:t>
      </w:r>
      <w:proofErr w:type="gramStart"/>
      <w:r>
        <w:t xml:space="preserve">popelnic)   </w:t>
      </w:r>
      <w:proofErr w:type="gramEnd"/>
      <w:r>
        <w:t xml:space="preserve"> 3722     2311              1        </w:t>
      </w:r>
      <w:r w:rsidR="00EF4E73">
        <w:t xml:space="preserve">   </w:t>
      </w:r>
      <w:r>
        <w:t xml:space="preserve">    1</w:t>
      </w:r>
    </w:p>
    <w:p w14:paraId="6AB70C1F" w14:textId="46FBC53A" w:rsidR="005344AC" w:rsidRDefault="005344AC" w:rsidP="005344AC">
      <w:pPr>
        <w:pBdr>
          <w:bottom w:val="single" w:sz="6" w:space="1" w:color="auto"/>
        </w:pBdr>
      </w:pPr>
      <w:r>
        <w:t>Obecné příjmy z </w:t>
      </w:r>
      <w:proofErr w:type="spellStart"/>
      <w:proofErr w:type="gramStart"/>
      <w:r>
        <w:t>fin.operací</w:t>
      </w:r>
      <w:proofErr w:type="spellEnd"/>
      <w:proofErr w:type="gramEnd"/>
      <w:r>
        <w:t xml:space="preserve">                                                               0,3            0,3</w:t>
      </w:r>
    </w:p>
    <w:p w14:paraId="0B58E944" w14:textId="77777777" w:rsidR="005344AC" w:rsidRDefault="005344AC" w:rsidP="005344AC"/>
    <w:p w14:paraId="6CF98DAC" w14:textId="5B61310D" w:rsidR="005344AC" w:rsidRDefault="005344AC" w:rsidP="005344AC">
      <w:r>
        <w:t xml:space="preserve">                                                                                                     2 </w:t>
      </w:r>
      <w:r>
        <w:t>517</w:t>
      </w:r>
      <w:r>
        <w:t>,</w:t>
      </w:r>
      <w:r>
        <w:t>8</w:t>
      </w:r>
      <w:r>
        <w:t xml:space="preserve">     </w:t>
      </w:r>
      <w:r w:rsidR="00732601">
        <w:t>3 001</w:t>
      </w:r>
      <w:r>
        <w:t>,8</w:t>
      </w:r>
    </w:p>
    <w:p w14:paraId="3CBCF3A0" w14:textId="77777777" w:rsidR="005344AC" w:rsidRDefault="005344AC" w:rsidP="005344AC">
      <w:pPr>
        <w:pBdr>
          <w:bottom w:val="single" w:sz="12" w:space="1" w:color="auto"/>
        </w:pBdr>
      </w:pPr>
    </w:p>
    <w:p w14:paraId="37DB0995" w14:textId="77777777" w:rsidR="005344AC" w:rsidRDefault="005344AC" w:rsidP="005344AC"/>
    <w:p w14:paraId="690B6567" w14:textId="77777777" w:rsidR="005344AC" w:rsidRDefault="005344AC" w:rsidP="005344AC">
      <w:r>
        <w:t>Výdaje:</w:t>
      </w:r>
    </w:p>
    <w:p w14:paraId="753E1D2C" w14:textId="77777777" w:rsidR="005344AC" w:rsidRDefault="005344AC" w:rsidP="005344AC"/>
    <w:p w14:paraId="6AF20B61" w14:textId="3D36FFB8" w:rsidR="005344AC" w:rsidRDefault="005344AC" w:rsidP="005344AC">
      <w:r>
        <w:t xml:space="preserve">Lesní hospodářství                                             1039    5169         </w:t>
      </w:r>
      <w:r>
        <w:t>2</w:t>
      </w:r>
      <w:r>
        <w:t>00            200</w:t>
      </w:r>
    </w:p>
    <w:p w14:paraId="62AB85BE" w14:textId="77777777" w:rsidR="005344AC" w:rsidRDefault="005344AC" w:rsidP="005344AC">
      <w:r>
        <w:t>Silnice – údržba                                                 2212    5169            20             20</w:t>
      </w:r>
    </w:p>
    <w:p w14:paraId="6936AD73" w14:textId="77777777" w:rsidR="005344AC" w:rsidRDefault="005344AC" w:rsidP="005344AC">
      <w:r>
        <w:t>Veřejná doprava                                                2212     5193           25              25</w:t>
      </w:r>
    </w:p>
    <w:p w14:paraId="71A91667" w14:textId="55A38385" w:rsidR="005344AC" w:rsidRDefault="005344AC" w:rsidP="005344AC">
      <w:r>
        <w:t xml:space="preserve">Pitná voda                                                          2310                      </w:t>
      </w:r>
      <w:r>
        <w:t>200</w:t>
      </w:r>
      <w:r>
        <w:t xml:space="preserve">      </w:t>
      </w:r>
      <w:r>
        <w:t xml:space="preserve">   </w:t>
      </w:r>
      <w:r>
        <w:t xml:space="preserve">   </w:t>
      </w:r>
      <w:r w:rsidR="00732601">
        <w:t>3</w:t>
      </w:r>
      <w:r>
        <w:t>00</w:t>
      </w:r>
    </w:p>
    <w:p w14:paraId="7ECD5065" w14:textId="77777777" w:rsidR="005344AC" w:rsidRDefault="005344AC" w:rsidP="005344AC">
      <w:r>
        <w:t>Veřejné osvětlení                                              3631                       100            100</w:t>
      </w:r>
    </w:p>
    <w:p w14:paraId="259230F3" w14:textId="77777777" w:rsidR="005344AC" w:rsidRDefault="005344AC" w:rsidP="005344AC">
      <w:r>
        <w:t>Pohřebnictví                                                      3632                         10              10</w:t>
      </w:r>
    </w:p>
    <w:p w14:paraId="746C904C" w14:textId="77777777" w:rsidR="005344AC" w:rsidRDefault="005344AC" w:rsidP="005344AC">
      <w:r>
        <w:t xml:space="preserve">Sběr a svoz </w:t>
      </w:r>
      <w:proofErr w:type="spellStart"/>
      <w:proofErr w:type="gramStart"/>
      <w:r>
        <w:t>kom.odpadu</w:t>
      </w:r>
      <w:proofErr w:type="spellEnd"/>
      <w:proofErr w:type="gramEnd"/>
      <w:r>
        <w:t xml:space="preserve">                                   3722                       170            170</w:t>
      </w:r>
    </w:p>
    <w:p w14:paraId="03E8B264" w14:textId="77777777" w:rsidR="005344AC" w:rsidRDefault="005344AC" w:rsidP="005344AC">
      <w:r>
        <w:t xml:space="preserve">Péče o vzhled obcí a </w:t>
      </w:r>
      <w:proofErr w:type="spellStart"/>
      <w:proofErr w:type="gramStart"/>
      <w:r>
        <w:t>veř.zeleň</w:t>
      </w:r>
      <w:proofErr w:type="spellEnd"/>
      <w:proofErr w:type="gramEnd"/>
      <w:r>
        <w:t xml:space="preserve">                          3745                         10              10</w:t>
      </w:r>
    </w:p>
    <w:p w14:paraId="111066B2" w14:textId="77777777" w:rsidR="005344AC" w:rsidRDefault="005344AC" w:rsidP="005344AC">
      <w:r>
        <w:t>Požární ochrana                                                 5512                         20              20</w:t>
      </w:r>
    </w:p>
    <w:p w14:paraId="3D406F44" w14:textId="5085067B" w:rsidR="005344AC" w:rsidRDefault="005344AC" w:rsidP="005344AC">
      <w:r>
        <w:t xml:space="preserve">Zastupitelstvo obcí                                            6112      5023          </w:t>
      </w:r>
      <w:r>
        <w:t>50</w:t>
      </w:r>
      <w:r>
        <w:t xml:space="preserve">0           </w:t>
      </w:r>
      <w:r w:rsidR="00732601">
        <w:t>6</w:t>
      </w:r>
      <w:r>
        <w:t>00</w:t>
      </w:r>
    </w:p>
    <w:p w14:paraId="6BF94ACF" w14:textId="2CF23937" w:rsidR="005344AC" w:rsidRDefault="005344AC" w:rsidP="005344AC">
      <w:r>
        <w:t xml:space="preserve">Činnost místní správy                                       6171                        </w:t>
      </w:r>
      <w:r>
        <w:t>743,8</w:t>
      </w:r>
      <w:r>
        <w:t xml:space="preserve">        </w:t>
      </w:r>
      <w:r w:rsidR="00732601">
        <w:t xml:space="preserve"> </w:t>
      </w:r>
      <w:r w:rsidR="003B13CE">
        <w:t>921</w:t>
      </w:r>
      <w:r>
        <w:t>,8</w:t>
      </w:r>
    </w:p>
    <w:p w14:paraId="55B7CF80" w14:textId="77777777" w:rsidR="005344AC" w:rsidRDefault="005344AC" w:rsidP="005344AC">
      <w:r>
        <w:t>Obecné výdaje z </w:t>
      </w:r>
      <w:proofErr w:type="spellStart"/>
      <w:proofErr w:type="gramStart"/>
      <w:r>
        <w:t>fin.operací</w:t>
      </w:r>
      <w:proofErr w:type="spellEnd"/>
      <w:proofErr w:type="gramEnd"/>
      <w:r>
        <w:t xml:space="preserve">                             6310                          10              10</w:t>
      </w:r>
    </w:p>
    <w:p w14:paraId="07A03559" w14:textId="246D3D30" w:rsidR="005344AC" w:rsidRDefault="005344AC" w:rsidP="005344AC">
      <w:r>
        <w:t xml:space="preserve">Mikroregion Stražiště                                       3636       5901             9            </w:t>
      </w:r>
      <w:r w:rsidR="003B13CE">
        <w:t xml:space="preserve">  15</w:t>
      </w:r>
    </w:p>
    <w:p w14:paraId="282B54A0" w14:textId="2948F2AA" w:rsidR="005344AC" w:rsidRDefault="005344AC" w:rsidP="005344AC">
      <w:r>
        <w:t xml:space="preserve">Oprava MK Mezilesí                                        2212       5171          </w:t>
      </w:r>
      <w:r>
        <w:t>50</w:t>
      </w:r>
      <w:r>
        <w:t>0           500</w:t>
      </w:r>
    </w:p>
    <w:p w14:paraId="215A47EE" w14:textId="02753FB3" w:rsidR="005344AC" w:rsidRDefault="005344AC" w:rsidP="005344AC">
      <w:r>
        <w:t xml:space="preserve">Fotovoltaická elektrárna – OÚ                         6171    </w:t>
      </w:r>
      <w:r w:rsidR="00732601">
        <w:t xml:space="preserve"> </w:t>
      </w:r>
      <w:r>
        <w:t xml:space="preserve">  6121      </w:t>
      </w:r>
      <w:r>
        <w:t xml:space="preserve"> </w:t>
      </w:r>
      <w:r>
        <w:t xml:space="preserve"> </w:t>
      </w:r>
      <w:r>
        <w:t xml:space="preserve">      </w:t>
      </w:r>
      <w:r>
        <w:t>0               0</w:t>
      </w:r>
    </w:p>
    <w:p w14:paraId="09E9C4AE" w14:textId="3B36D530" w:rsidR="003B13CE" w:rsidRPr="00EF4927" w:rsidRDefault="003B13CE" w:rsidP="003B13CE">
      <w:proofErr w:type="spellStart"/>
      <w:r>
        <w:t>N</w:t>
      </w:r>
      <w:r>
        <w:t>einv.transfery</w:t>
      </w:r>
      <w:proofErr w:type="spellEnd"/>
      <w:r>
        <w:t xml:space="preserve"> církvím                       </w:t>
      </w:r>
      <w:r>
        <w:t xml:space="preserve">        </w:t>
      </w:r>
      <w:r>
        <w:t xml:space="preserve">    3399       5223         </w:t>
      </w:r>
      <w:r>
        <w:t xml:space="preserve">  </w:t>
      </w:r>
      <w:r>
        <w:t xml:space="preserve">   </w:t>
      </w:r>
      <w:r>
        <w:t>0</w:t>
      </w:r>
      <w:r>
        <w:t xml:space="preserve">           100</w:t>
      </w:r>
    </w:p>
    <w:p w14:paraId="1F864C15" w14:textId="6E9233B4" w:rsidR="005344AC" w:rsidRDefault="005344AC" w:rsidP="005344AC">
      <w:pPr>
        <w:pBdr>
          <w:bottom w:val="single" w:sz="12" w:space="1" w:color="auto"/>
        </w:pBdr>
      </w:pPr>
      <w:r>
        <w:t xml:space="preserve">                               </w:t>
      </w:r>
    </w:p>
    <w:p w14:paraId="7E217434" w14:textId="77777777" w:rsidR="005344AC" w:rsidRDefault="005344AC" w:rsidP="005344AC"/>
    <w:p w14:paraId="6473E008" w14:textId="6F765287" w:rsidR="005344AC" w:rsidRDefault="005344AC" w:rsidP="005344AC">
      <w:r>
        <w:t xml:space="preserve">                                                                                                      2 </w:t>
      </w:r>
      <w:r>
        <w:t>517</w:t>
      </w:r>
      <w:r>
        <w:t>,</w:t>
      </w:r>
      <w:r>
        <w:t>8</w:t>
      </w:r>
      <w:r>
        <w:t xml:space="preserve">      </w:t>
      </w:r>
      <w:r w:rsidR="00732601">
        <w:t>3</w:t>
      </w:r>
      <w:r>
        <w:t> </w:t>
      </w:r>
      <w:r w:rsidR="00732601">
        <w:t>001</w:t>
      </w:r>
      <w:r>
        <w:t>,8</w:t>
      </w:r>
    </w:p>
    <w:p w14:paraId="4C667789" w14:textId="77777777" w:rsidR="005344AC" w:rsidRDefault="005344AC" w:rsidP="005344AC">
      <w:r>
        <w:t xml:space="preserve"> </w:t>
      </w:r>
    </w:p>
    <w:p w14:paraId="12049A70" w14:textId="77777777" w:rsidR="005344AC" w:rsidRDefault="005344AC" w:rsidP="005344AC"/>
    <w:p w14:paraId="55A58218" w14:textId="77777777" w:rsidR="005344AC" w:rsidRDefault="005344AC" w:rsidP="005344AC"/>
    <w:p w14:paraId="497CB087" w14:textId="77777777" w:rsidR="005344AC" w:rsidRDefault="005344AC" w:rsidP="005344AC"/>
    <w:p w14:paraId="44616F31" w14:textId="77777777" w:rsidR="00C73B51" w:rsidRDefault="00C73B51"/>
    <w:sectPr w:rsidR="00C7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AC"/>
    <w:rsid w:val="002A5765"/>
    <w:rsid w:val="003B13CE"/>
    <w:rsid w:val="005344AC"/>
    <w:rsid w:val="00732601"/>
    <w:rsid w:val="00C73B51"/>
    <w:rsid w:val="00E37B0F"/>
    <w:rsid w:val="00E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22B5"/>
  <w15:chartTrackingRefBased/>
  <w15:docId w15:val="{7C3496A3-EF36-4DDC-A275-B5A4C1E3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44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551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Mezilesí</dc:creator>
  <cp:keywords/>
  <dc:description/>
  <cp:lastModifiedBy>Obec Mezilesí</cp:lastModifiedBy>
  <cp:revision>1</cp:revision>
  <dcterms:created xsi:type="dcterms:W3CDTF">2024-11-20T18:06:00Z</dcterms:created>
  <dcterms:modified xsi:type="dcterms:W3CDTF">2024-11-20T18:52:00Z</dcterms:modified>
</cp:coreProperties>
</file>